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1F" w:rsidRDefault="00CE2335" w:rsidP="00956C1F">
      <w:pPr>
        <w:jc w:val="center"/>
      </w:pPr>
      <w:r>
        <w:t>Processing approval plans with In-Process records</w:t>
      </w:r>
    </w:p>
    <w:p w:rsidR="00CE2335" w:rsidRDefault="00CE2335" w:rsidP="00956C1F">
      <w:pPr>
        <w:jc w:val="center"/>
      </w:pPr>
    </w:p>
    <w:p w:rsidR="00956C1F" w:rsidRDefault="00CE2335">
      <w:proofErr w:type="gramStart"/>
      <w:r w:rsidRPr="00CE2335">
        <w:rPr>
          <w:b/>
        </w:rPr>
        <w:t xml:space="preserve">Vendors </w:t>
      </w:r>
      <w:r>
        <w:t>:</w:t>
      </w:r>
      <w:proofErr w:type="gramEnd"/>
      <w:r>
        <w:t xml:space="preserve"> </w:t>
      </w:r>
      <w:proofErr w:type="spellStart"/>
      <w:r>
        <w:t>Iberoamericana</w:t>
      </w:r>
      <w:proofErr w:type="spellEnd"/>
      <w:r>
        <w:t>, Ana</w:t>
      </w:r>
      <w:r w:rsidR="000C65FF">
        <w:t xml:space="preserve"> Maria Martinez, </w:t>
      </w:r>
      <w:proofErr w:type="spellStart"/>
      <w:r w:rsidR="000C65FF">
        <w:t>Libros</w:t>
      </w:r>
      <w:proofErr w:type="spellEnd"/>
      <w:r w:rsidR="000C65FF">
        <w:t xml:space="preserve"> </w:t>
      </w:r>
      <w:proofErr w:type="spellStart"/>
      <w:r w:rsidR="000C65FF">
        <w:t>Andinos</w:t>
      </w:r>
      <w:proofErr w:type="spellEnd"/>
      <w:r w:rsidR="000C65FF">
        <w:t xml:space="preserve">, </w:t>
      </w:r>
      <w:proofErr w:type="spellStart"/>
      <w:r w:rsidR="000C65FF">
        <w:t>Harrassowit</w:t>
      </w:r>
      <w:r w:rsidR="00CC52F9">
        <w:t>z</w:t>
      </w:r>
      <w:proofErr w:type="spellEnd"/>
      <w:r w:rsidR="00CC52F9">
        <w:t>, Lexicon</w:t>
      </w:r>
    </w:p>
    <w:p w:rsidR="00956C1F" w:rsidRDefault="00CE2335">
      <w:r>
        <w:t>These vendors supply us with brief in-process records which we load into Voyager.</w:t>
      </w:r>
      <w:r w:rsidR="00956C1F">
        <w:t xml:space="preserve"> The object is to receive the books and create item records and send them forward to ACCT for searching, cataloging or sending to the hold. There are no judgments to be made</w:t>
      </w:r>
      <w:r w:rsidR="00A625B2">
        <w:t xml:space="preserve"> on the quality of the records.</w:t>
      </w:r>
    </w:p>
    <w:p w:rsidR="00956C1F" w:rsidRDefault="00956C1F">
      <w:r>
        <w:t>Note that articles in Spanish are “El”, “La”, “Los”, “Las”, “Un”, “Una”.</w:t>
      </w:r>
      <w:r w:rsidR="000C65FF">
        <w:t xml:space="preserve"> German articles are </w:t>
      </w:r>
      <w:proofErr w:type="gramStart"/>
      <w:r w:rsidR="000C65FF">
        <w:t>Die</w:t>
      </w:r>
      <w:proofErr w:type="gramEnd"/>
      <w:r w:rsidR="000C65FF">
        <w:t>, Der.</w:t>
      </w:r>
      <w:r>
        <w:t xml:space="preserve">  Skip over these words at the beginning of a title when doing a title (Bib) search to bring up the record.</w:t>
      </w:r>
    </w:p>
    <w:p w:rsidR="00CE2335" w:rsidRPr="00CE2335" w:rsidRDefault="00CE2335">
      <w:pPr>
        <w:rPr>
          <w:b/>
        </w:rPr>
      </w:pPr>
      <w:r w:rsidRPr="00CE2335">
        <w:rPr>
          <w:b/>
        </w:rPr>
        <w:t>Settings</w:t>
      </w:r>
    </w:p>
    <w:p w:rsidR="00956C1F" w:rsidRDefault="00CE2335">
      <w:r>
        <w:t xml:space="preserve">Initial </w:t>
      </w:r>
      <w:proofErr w:type="gramStart"/>
      <w:r>
        <w:t>steps  are</w:t>
      </w:r>
      <w:proofErr w:type="gramEnd"/>
      <w:r>
        <w:t xml:space="preserve"> the same as you do with other approval plans : Be sure your preferences and </w:t>
      </w:r>
      <w:proofErr w:type="spellStart"/>
      <w:r>
        <w:t>optons</w:t>
      </w:r>
      <w:proofErr w:type="spellEnd"/>
      <w:r>
        <w:t xml:space="preserve"> in the cataloging module are set according to standard procedure. When you log into </w:t>
      </w:r>
      <w:r>
        <w:rPr>
          <w:rFonts w:ascii="Verdana" w:hAnsi="Verdana"/>
          <w:sz w:val="20"/>
          <w:szCs w:val="20"/>
        </w:rPr>
        <w:t xml:space="preserve">Cataloging: Click on the magnifying glass (search) icon Search for </w:t>
      </w:r>
      <w:proofErr w:type="gramStart"/>
      <w:r>
        <w:rPr>
          <w:rFonts w:ascii="Verdana" w:hAnsi="Verdana"/>
          <w:sz w:val="20"/>
          <w:szCs w:val="20"/>
        </w:rPr>
        <w:t>Title(</w:t>
      </w:r>
      <w:proofErr w:type="gramEnd"/>
      <w:r>
        <w:rPr>
          <w:rFonts w:ascii="Verdana" w:hAnsi="Verdana"/>
          <w:sz w:val="20"/>
          <w:szCs w:val="20"/>
        </w:rPr>
        <w:t>Bib)"</w:t>
      </w:r>
      <w:r>
        <w:rPr>
          <w:rStyle w:val="Strong"/>
          <w:rFonts w:ascii="Verdana" w:hAnsi="Verdana"/>
          <w:sz w:val="20"/>
          <w:szCs w:val="20"/>
        </w:rPr>
        <w:t>1/2 hour</w:t>
      </w:r>
      <w:r>
        <w:rPr>
          <w:rFonts w:ascii="Verdana" w:hAnsi="Verdana"/>
          <w:sz w:val="20"/>
          <w:szCs w:val="20"/>
        </w:rPr>
        <w:t>". When the record for "1/2 hour special handling" comes up, click on the</w:t>
      </w:r>
      <w:r>
        <w:rPr>
          <w:rStyle w:val="Emphasis"/>
          <w:rFonts w:ascii="Verdana" w:hAnsi="Verdana"/>
          <w:sz w:val="20"/>
          <w:szCs w:val="20"/>
        </w:rPr>
        <w:t xml:space="preserve"> Boat</w:t>
      </w:r>
      <w:r>
        <w:rPr>
          <w:rFonts w:ascii="Verdana" w:hAnsi="Verdana"/>
          <w:sz w:val="20"/>
          <w:szCs w:val="20"/>
        </w:rPr>
        <w:t xml:space="preserve"> icon to save the record.</w:t>
      </w:r>
    </w:p>
    <w:p w:rsidR="000C65FF" w:rsidRDefault="00CE2335">
      <w:r>
        <w:t xml:space="preserve">Search the first title on the invoice and use the link from the catalog record to the purchase order in Acquisitions Write down the vendor code and PO number from the order. </w:t>
      </w:r>
      <w:r w:rsidR="00956C1F">
        <w:t xml:space="preserve">Also </w:t>
      </w:r>
      <w:r>
        <w:t>c</w:t>
      </w:r>
      <w:r w:rsidR="00956C1F">
        <w:t xml:space="preserve">heck the fund number </w:t>
      </w:r>
      <w:r w:rsidR="000C65FF">
        <w:t xml:space="preserve">and location </w:t>
      </w:r>
      <w:r w:rsidR="00956C1F">
        <w:t>on the order.</w:t>
      </w:r>
      <w:r w:rsidR="000C65FF">
        <w:t xml:space="preserve">  </w:t>
      </w:r>
    </w:p>
    <w:p w:rsidR="000C65FF" w:rsidRDefault="000C65FF">
      <w:r>
        <w:tab/>
        <w:t>Always be sure you are looking at a record from the correct vendor. (</w:t>
      </w:r>
      <w:proofErr w:type="gramStart"/>
      <w:r>
        <w:t>see</w:t>
      </w:r>
      <w:proofErr w:type="gramEnd"/>
      <w:r>
        <w:t xml:space="preserve"> samples at end </w:t>
      </w:r>
      <w:r w:rsidR="009117EF">
        <w:t>of instructions</w:t>
      </w:r>
      <w:r>
        <w:t xml:space="preserve">). Also, when you bring up the bibliographic display, check the hierarchy </w:t>
      </w:r>
      <w:proofErr w:type="gramStart"/>
      <w:r>
        <w:t>display .</w:t>
      </w:r>
      <w:proofErr w:type="gramEnd"/>
      <w:r>
        <w:t xml:space="preserve"> It should say “In the pre-order process” and should have the same location as the PO number for the invoice.</w:t>
      </w:r>
    </w:p>
    <w:p w:rsidR="00CE2335" w:rsidRDefault="00CE2335"/>
    <w:p w:rsidR="00CE2335" w:rsidRPr="00CE2335" w:rsidRDefault="00CE2335">
      <w:pPr>
        <w:rPr>
          <w:b/>
        </w:rPr>
      </w:pPr>
      <w:r w:rsidRPr="00CE2335">
        <w:rPr>
          <w:b/>
        </w:rPr>
        <w:t>Procedure</w:t>
      </w:r>
    </w:p>
    <w:p w:rsidR="00956C1F" w:rsidRDefault="00CE2335">
      <w:r>
        <w:t>1</w:t>
      </w:r>
      <w:r w:rsidR="00956C1F">
        <w:t xml:space="preserve">. Search by title to find </w:t>
      </w:r>
      <w:r>
        <w:t xml:space="preserve">the </w:t>
      </w:r>
      <w:r w:rsidR="00956C1F">
        <w:t xml:space="preserve">record for </w:t>
      </w:r>
      <w:r>
        <w:t>the</w:t>
      </w:r>
      <w:r w:rsidR="00956C1F">
        <w:t xml:space="preserve"> book</w:t>
      </w:r>
    </w:p>
    <w:p w:rsidR="00956C1F" w:rsidRDefault="00956C1F">
      <w:r>
        <w:t>3.</w:t>
      </w:r>
      <w:r w:rsidR="007D3C36">
        <w:t xml:space="preserve"> Use win-alt-n to run the macro on the bib record. </w:t>
      </w:r>
      <w:r>
        <w:t xml:space="preserve"> </w:t>
      </w:r>
      <w:proofErr w:type="gramStart"/>
      <w:r>
        <w:t>When you are at the holdings record, change location if necessary</w:t>
      </w:r>
      <w:r w:rsidR="00A432B6">
        <w:t>.</w:t>
      </w:r>
      <w:proofErr w:type="gramEnd"/>
    </w:p>
    <w:p w:rsidR="00956C1F" w:rsidRDefault="00A432B6">
      <w:r>
        <w:t xml:space="preserve">4. Run the win-alt-n macro. </w:t>
      </w:r>
      <w:r w:rsidR="00956C1F">
        <w:t xml:space="preserve"> Wand the barcode into the item record and hit the enter key.  Click on the Print button in the pop</w:t>
      </w:r>
      <w:r w:rsidR="00CE2335">
        <w:t>-</w:t>
      </w:r>
      <w:r w:rsidR="00956C1F">
        <w:t>up window to print a receipt slip.</w:t>
      </w:r>
      <w:r w:rsidR="00CE2335">
        <w:t xml:space="preserve"> The barcode should be attached to the book using standard </w:t>
      </w:r>
      <w:proofErr w:type="gramStart"/>
      <w:r w:rsidR="00CE2335">
        <w:t>procedure :</w:t>
      </w:r>
      <w:proofErr w:type="gramEnd"/>
      <w:r w:rsidR="00CE2335">
        <w:t xml:space="preserve"> Front cover for hardcover and </w:t>
      </w:r>
      <w:proofErr w:type="spellStart"/>
      <w:r w:rsidR="00CE2335">
        <w:t>rcppa</w:t>
      </w:r>
      <w:proofErr w:type="spellEnd"/>
      <w:r w:rsidR="00CE2335">
        <w:t xml:space="preserve"> books, taped inside the cover for paperbacks.</w:t>
      </w:r>
    </w:p>
    <w:p w:rsidR="00956C1F" w:rsidRDefault="00956C1F">
      <w:r>
        <w:t xml:space="preserve">6. Write the fund number and PO number in the gutter of the book. </w:t>
      </w:r>
    </w:p>
    <w:p w:rsidR="00956C1F" w:rsidRDefault="00956C1F">
      <w:r>
        <w:t xml:space="preserve">7. Books should be delivered to the non-member copy truck </w:t>
      </w:r>
      <w:r w:rsidR="00CE2335">
        <w:t xml:space="preserve">in Tom’s unit </w:t>
      </w:r>
      <w:r>
        <w:t>when done.</w:t>
      </w:r>
    </w:p>
    <w:p w:rsidR="00956C1F" w:rsidRDefault="00956C1F">
      <w:r>
        <w:t xml:space="preserve">8. Set aside </w:t>
      </w:r>
      <w:r w:rsidR="00CE2335">
        <w:t xml:space="preserve">duplicates or other </w:t>
      </w:r>
      <w:r>
        <w:t xml:space="preserve">problems to review </w:t>
      </w:r>
      <w:proofErr w:type="gramStart"/>
      <w:r>
        <w:t xml:space="preserve">with </w:t>
      </w:r>
      <w:r w:rsidR="000C65FF">
        <w:t xml:space="preserve"> Debbie</w:t>
      </w:r>
      <w:proofErr w:type="gramEnd"/>
    </w:p>
    <w:p w:rsidR="00956C1F" w:rsidRDefault="00956C1F"/>
    <w:p w:rsidR="009117EF" w:rsidRDefault="007D3C36">
      <w:proofErr w:type="spellStart"/>
      <w:proofErr w:type="gramStart"/>
      <w:r>
        <w:t>Booksets</w:t>
      </w:r>
      <w:proofErr w:type="spellEnd"/>
      <w:r>
        <w:t xml:space="preserve"> :</w:t>
      </w:r>
      <w:proofErr w:type="gramEnd"/>
      <w:r>
        <w:t xml:space="preserve"> write on the slip “NH-Set”. </w:t>
      </w:r>
      <w:proofErr w:type="gramStart"/>
      <w:r>
        <w:t>Should be delivered to the same truck.</w:t>
      </w:r>
      <w:proofErr w:type="gramEnd"/>
    </w:p>
    <w:p w:rsidR="009117EF" w:rsidRDefault="009117EF">
      <w:r>
        <w:br w:type="page"/>
      </w:r>
    </w:p>
    <w:p w:rsidR="007D3C36" w:rsidRDefault="007D3C36"/>
    <w:p w:rsidR="000C65FF" w:rsidRDefault="000C65FF"/>
    <w:p w:rsidR="000C65FF" w:rsidRDefault="000C65FF" w:rsidP="009117EF">
      <w:pPr>
        <w:jc w:val="center"/>
      </w:pPr>
      <w:r>
        <w:t>SAMPLES</w:t>
      </w:r>
    </w:p>
    <w:p w:rsidR="000C65FF" w:rsidRDefault="000C65FF">
      <w:proofErr w:type="spellStart"/>
      <w:r>
        <w:t>Harrassowitz</w:t>
      </w:r>
      <w:proofErr w:type="spellEnd"/>
      <w:r>
        <w:t xml:space="preserve"> </w:t>
      </w:r>
      <w:proofErr w:type="gramStart"/>
      <w:r>
        <w:t>record  -</w:t>
      </w:r>
      <w:proofErr w:type="gramEnd"/>
      <w:r>
        <w:t xml:space="preserve"> See 910 message, and “</w:t>
      </w:r>
      <w:proofErr w:type="spellStart"/>
      <w:r>
        <w:t>har</w:t>
      </w:r>
      <w:proofErr w:type="spellEnd"/>
      <w:r>
        <w:t xml:space="preserve">” in the 981 field. The invoice number is in 980 </w:t>
      </w:r>
      <w:proofErr w:type="gramStart"/>
      <w:r>
        <w:t>field</w:t>
      </w:r>
      <w:proofErr w:type="gramEnd"/>
      <w:r>
        <w:t>, subfield f.</w:t>
      </w:r>
    </w:p>
    <w:p w:rsidR="000C65FF" w:rsidRDefault="000C65FF">
      <w:r>
        <w:rPr>
          <w:noProof/>
        </w:rPr>
        <w:drawing>
          <wp:inline distT="0" distB="0" distL="0" distR="0" wp14:anchorId="14DD89D1" wp14:editId="5DA911E2">
            <wp:extent cx="5943600" cy="3139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139440"/>
                    </a:xfrm>
                    <a:prstGeom prst="rect">
                      <a:avLst/>
                    </a:prstGeom>
                  </pic:spPr>
                </pic:pic>
              </a:graphicData>
            </a:graphic>
          </wp:inline>
        </w:drawing>
      </w:r>
    </w:p>
    <w:p w:rsidR="009117EF" w:rsidRDefault="009117EF">
      <w:r>
        <w:br w:type="page"/>
      </w:r>
    </w:p>
    <w:p w:rsidR="000C65FF" w:rsidRDefault="000C65FF"/>
    <w:p w:rsidR="000C65FF" w:rsidRDefault="000C65FF">
      <w:proofErr w:type="spellStart"/>
      <w:r>
        <w:t>Iberoamericana</w:t>
      </w:r>
      <w:proofErr w:type="spellEnd"/>
      <w:r w:rsidR="009117EF">
        <w:t xml:space="preserve"> record – </w:t>
      </w:r>
      <w:proofErr w:type="gramStart"/>
      <w:r w:rsidR="009117EF">
        <w:t>See  ES</w:t>
      </w:r>
      <w:proofErr w:type="gramEnd"/>
      <w:r w:rsidR="009117EF">
        <w:t>-</w:t>
      </w:r>
      <w:proofErr w:type="spellStart"/>
      <w:r w:rsidR="009117EF">
        <w:t>MalEV</w:t>
      </w:r>
      <w:proofErr w:type="spellEnd"/>
      <w:r w:rsidR="009117EF">
        <w:t xml:space="preserve"> in 035, 040</w:t>
      </w:r>
    </w:p>
    <w:p w:rsidR="009117EF" w:rsidRDefault="009117EF">
      <w:r>
        <w:t xml:space="preserve">Invoice number is in 980 </w:t>
      </w:r>
      <w:proofErr w:type="gramStart"/>
      <w:r>
        <w:t>field</w:t>
      </w:r>
      <w:proofErr w:type="gramEnd"/>
      <w:r>
        <w:t>, subfield f</w:t>
      </w:r>
    </w:p>
    <w:p w:rsidR="000C65FF" w:rsidRDefault="000C65FF">
      <w:r>
        <w:rPr>
          <w:noProof/>
        </w:rPr>
        <w:drawing>
          <wp:inline distT="0" distB="0" distL="0" distR="0" wp14:anchorId="6B5916D3" wp14:editId="10B9DE4F">
            <wp:extent cx="5943600" cy="3437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437890"/>
                    </a:xfrm>
                    <a:prstGeom prst="rect">
                      <a:avLst/>
                    </a:prstGeom>
                  </pic:spPr>
                </pic:pic>
              </a:graphicData>
            </a:graphic>
          </wp:inline>
        </w:drawing>
      </w:r>
    </w:p>
    <w:p w:rsidR="009117EF" w:rsidRDefault="009117EF">
      <w:r>
        <w:br w:type="page"/>
      </w:r>
    </w:p>
    <w:p w:rsidR="009117EF" w:rsidRDefault="009117EF"/>
    <w:p w:rsidR="009117EF" w:rsidRDefault="009117EF">
      <w:proofErr w:type="spellStart"/>
      <w:r>
        <w:t>Libros</w:t>
      </w:r>
      <w:proofErr w:type="spellEnd"/>
      <w:r>
        <w:t xml:space="preserve"> </w:t>
      </w:r>
      <w:proofErr w:type="spellStart"/>
      <w:r>
        <w:t>Andinos</w:t>
      </w:r>
      <w:proofErr w:type="spellEnd"/>
      <w:r>
        <w:t xml:space="preserve"> record – </w:t>
      </w:r>
      <w:proofErr w:type="spellStart"/>
      <w:r>
        <w:t>BOCbLA</w:t>
      </w:r>
      <w:proofErr w:type="spellEnd"/>
      <w:r>
        <w:t xml:space="preserve"> in the 040 field</w:t>
      </w:r>
    </w:p>
    <w:p w:rsidR="009117EF" w:rsidRDefault="009117EF"/>
    <w:p w:rsidR="009117EF" w:rsidRDefault="009117EF">
      <w:r>
        <w:rPr>
          <w:noProof/>
        </w:rPr>
        <w:drawing>
          <wp:inline distT="0" distB="0" distL="0" distR="0" wp14:anchorId="6D68E068" wp14:editId="121EFB25">
            <wp:extent cx="5943600" cy="3288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288665"/>
                    </a:xfrm>
                    <a:prstGeom prst="rect">
                      <a:avLst/>
                    </a:prstGeom>
                  </pic:spPr>
                </pic:pic>
              </a:graphicData>
            </a:graphic>
          </wp:inline>
        </w:drawing>
      </w:r>
    </w:p>
    <w:p w:rsidR="009117EF" w:rsidRDefault="009117EF">
      <w:r>
        <w:br w:type="page"/>
      </w:r>
    </w:p>
    <w:p w:rsidR="009117EF" w:rsidRDefault="009117EF"/>
    <w:p w:rsidR="009117EF" w:rsidRDefault="009117EF">
      <w:proofErr w:type="spellStart"/>
      <w:r>
        <w:t>Libros</w:t>
      </w:r>
      <w:proofErr w:type="spellEnd"/>
      <w:r>
        <w:t xml:space="preserve"> </w:t>
      </w:r>
      <w:proofErr w:type="spellStart"/>
      <w:proofErr w:type="gramStart"/>
      <w:r>
        <w:t>Argentinos</w:t>
      </w:r>
      <w:proofErr w:type="spellEnd"/>
      <w:r>
        <w:t xml:space="preserve">  (</w:t>
      </w:r>
      <w:proofErr w:type="gramEnd"/>
      <w:r>
        <w:t xml:space="preserve">Ana Maria Martinez) – </w:t>
      </w:r>
      <w:proofErr w:type="spellStart"/>
      <w:r>
        <w:t>LibArg</w:t>
      </w:r>
      <w:proofErr w:type="spellEnd"/>
      <w:r>
        <w:t xml:space="preserve"> in 040</w:t>
      </w:r>
    </w:p>
    <w:p w:rsidR="009117EF" w:rsidRDefault="009117EF"/>
    <w:p w:rsidR="009117EF" w:rsidRDefault="009117EF">
      <w:r>
        <w:rPr>
          <w:noProof/>
        </w:rPr>
        <w:drawing>
          <wp:inline distT="0" distB="0" distL="0" distR="0" wp14:anchorId="7E1AE5D3" wp14:editId="503176E5">
            <wp:extent cx="5943600" cy="301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016250"/>
                    </a:xfrm>
                    <a:prstGeom prst="rect">
                      <a:avLst/>
                    </a:prstGeom>
                  </pic:spPr>
                </pic:pic>
              </a:graphicData>
            </a:graphic>
          </wp:inline>
        </w:drawing>
      </w:r>
    </w:p>
    <w:p w:rsidR="00CC52F9" w:rsidRDefault="00CC52F9">
      <w:r>
        <w:br w:type="page"/>
      </w:r>
    </w:p>
    <w:p w:rsidR="00CC52F9" w:rsidRDefault="00CC52F9">
      <w:bookmarkStart w:id="0" w:name="_GoBack"/>
      <w:bookmarkEnd w:id="0"/>
    </w:p>
    <w:p w:rsidR="00CC52F9" w:rsidRDefault="00CC52F9">
      <w:proofErr w:type="gramStart"/>
      <w:r>
        <w:t>Lexicon  -</w:t>
      </w:r>
      <w:proofErr w:type="gramEnd"/>
      <w:r>
        <w:t xml:space="preserve"> </w:t>
      </w:r>
      <w:proofErr w:type="spellStart"/>
      <w:r>
        <w:t>PIWaKWL</w:t>
      </w:r>
      <w:proofErr w:type="spellEnd"/>
      <w:r>
        <w:t xml:space="preserve"> in 035, 040</w:t>
      </w:r>
    </w:p>
    <w:p w:rsidR="00CC52F9" w:rsidRDefault="00CC52F9" w:rsidP="00CC52F9">
      <w:r>
        <w:rPr>
          <w:noProof/>
        </w:rPr>
        <w:drawing>
          <wp:inline distT="0" distB="0" distL="0" distR="0" wp14:anchorId="3C3A9521" wp14:editId="06D429C0">
            <wp:extent cx="5943600" cy="40735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073525"/>
                    </a:xfrm>
                    <a:prstGeom prst="rect">
                      <a:avLst/>
                    </a:prstGeom>
                  </pic:spPr>
                </pic:pic>
              </a:graphicData>
            </a:graphic>
          </wp:inline>
        </w:drawing>
      </w:r>
    </w:p>
    <w:sectPr w:rsidR="00CC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1F"/>
    <w:rsid w:val="000C65FF"/>
    <w:rsid w:val="007D3C36"/>
    <w:rsid w:val="008E7E1F"/>
    <w:rsid w:val="009117EF"/>
    <w:rsid w:val="00956C1F"/>
    <w:rsid w:val="00A432B6"/>
    <w:rsid w:val="00A625B2"/>
    <w:rsid w:val="00CC52F9"/>
    <w:rsid w:val="00CE2335"/>
    <w:rsid w:val="00DC6FBF"/>
    <w:rsid w:val="00E2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2335"/>
    <w:rPr>
      <w:b/>
      <w:bCs/>
    </w:rPr>
  </w:style>
  <w:style w:type="character" w:styleId="Emphasis">
    <w:name w:val="Emphasis"/>
    <w:basedOn w:val="DefaultParagraphFont"/>
    <w:uiPriority w:val="20"/>
    <w:qFormat/>
    <w:rsid w:val="00CE23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2335"/>
    <w:rPr>
      <w:b/>
      <w:bCs/>
    </w:rPr>
  </w:style>
  <w:style w:type="character" w:styleId="Emphasis">
    <w:name w:val="Emphasis"/>
    <w:basedOn w:val="DefaultParagraphFont"/>
    <w:uiPriority w:val="20"/>
    <w:qFormat/>
    <w:rsid w:val="00CE2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Princeton University Library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carol_f</dc:creator>
  <cp:lastModifiedBy>carol_f</cp:lastModifiedBy>
  <cp:revision>3</cp:revision>
  <cp:lastPrinted>2015-08-25T17:56:00Z</cp:lastPrinted>
  <dcterms:created xsi:type="dcterms:W3CDTF">2017-01-10T19:21:00Z</dcterms:created>
  <dcterms:modified xsi:type="dcterms:W3CDTF">2017-01-10T19:57:00Z</dcterms:modified>
</cp:coreProperties>
</file>